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20" w:rsidRDefault="00FC5920" w:rsidP="00FC5920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Рекомендации по поддержанию здорового образа жизни в пожилом и старческом возрасте.</w:t>
      </w:r>
    </w:p>
    <w:p w:rsidR="00FC5920" w:rsidRDefault="00FC5920" w:rsidP="00FC5920">
      <w:pPr>
        <w:pStyle w:val="a3"/>
        <w:jc w:val="center"/>
        <w:rPr>
          <w:b/>
          <w:bCs/>
          <w:sz w:val="28"/>
        </w:rPr>
      </w:pPr>
    </w:p>
    <w:p w:rsidR="00FC5920" w:rsidRDefault="00FC5920" w:rsidP="00FC5920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Рекомендации по питанию.</w:t>
      </w:r>
    </w:p>
    <w:p w:rsidR="00FC5920" w:rsidRDefault="00FC5920" w:rsidP="00FC5920">
      <w:pPr>
        <w:pStyle w:val="a3"/>
        <w:rPr>
          <w:b/>
          <w:bCs/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Принципы питания в пожилом возрасте:</w:t>
      </w:r>
    </w:p>
    <w:p w:rsidR="00FC5920" w:rsidRDefault="00FC5920" w:rsidP="00FC59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Снижение калорийности блюд.</w:t>
      </w:r>
    </w:p>
    <w:p w:rsidR="00FC5920" w:rsidRDefault="00FC5920" w:rsidP="00FC5920">
      <w:pPr>
        <w:pStyle w:val="a3"/>
        <w:numPr>
          <w:ilvl w:val="0"/>
          <w:numId w:val="1"/>
        </w:numPr>
      </w:pPr>
      <w:r>
        <w:rPr>
          <w:sz w:val="28"/>
        </w:rPr>
        <w:t>Питание 4-5 раз в день маленькими порциями, последний приём пищи за 3 часа до отхода ко сну.</w:t>
      </w:r>
    </w:p>
    <w:p w:rsidR="00FC5920" w:rsidRDefault="00FC5920" w:rsidP="00FC5920">
      <w:pPr>
        <w:pStyle w:val="a3"/>
        <w:numPr>
          <w:ilvl w:val="0"/>
          <w:numId w:val="1"/>
        </w:numPr>
      </w:pPr>
      <w:r>
        <w:rPr>
          <w:sz w:val="28"/>
        </w:rPr>
        <w:t>Употребление 5-7 фруктов и овощей разных видов в день</w:t>
      </w:r>
      <w:r>
        <w:t>.</w:t>
      </w:r>
    </w:p>
    <w:p w:rsidR="00FC5920" w:rsidRDefault="00FC5920" w:rsidP="00FC59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Использование метода «тарелки».</w:t>
      </w:r>
    </w:p>
    <w:p w:rsidR="00FC5920" w:rsidRDefault="00FC5920" w:rsidP="00FC59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Суточные голодания 1 раз в неделю или разгрузочные дни (при отсутствии противопоказаний).</w:t>
      </w:r>
    </w:p>
    <w:p w:rsidR="00FC5920" w:rsidRDefault="00FC5920" w:rsidP="00FC59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Приготовление пищи тушение, запекание, варение.</w:t>
      </w:r>
    </w:p>
    <w:p w:rsidR="00FC5920" w:rsidRDefault="00FC5920" w:rsidP="00FC59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Антиатеросклеротическая направленность питания.</w:t>
      </w:r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Мясо и мясные продукты</w:t>
      </w:r>
    </w:p>
    <w:p w:rsidR="00FC5920" w:rsidRDefault="00FC5920" w:rsidP="00FC5920">
      <w:pPr>
        <w:pStyle w:val="a3"/>
        <w:rPr>
          <w:sz w:val="28"/>
        </w:rPr>
      </w:pPr>
      <w:proofErr w:type="gramStart"/>
      <w:r>
        <w:rPr>
          <w:sz w:val="28"/>
        </w:rPr>
        <w:t>Домашняя птица (курица, индейка (без кожи), дикая птица (рябчик, перепел, фазан, тетерев, глухарь можно с кожей).</w:t>
      </w:r>
      <w:proofErr w:type="gramEnd"/>
      <w:r>
        <w:rPr>
          <w:sz w:val="28"/>
        </w:rPr>
        <w:t xml:space="preserve"> Кролик, телятина, постная говядина. Употреблять 2-3 раза в неделю в расчёте 1гр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 кг веса, но не более 100 грамм.</w:t>
      </w:r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Рыба и морепродукты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 xml:space="preserve">В пожилом и старческом возрасте питание рыбой и морепродуктами является предпочтительным, поэтому употребление  в пищу, с учётом </w:t>
      </w:r>
      <w:proofErr w:type="spellStart"/>
      <w:r>
        <w:rPr>
          <w:sz w:val="28"/>
        </w:rPr>
        <w:t>аллергологического</w:t>
      </w:r>
      <w:proofErr w:type="spellEnd"/>
      <w:r>
        <w:rPr>
          <w:sz w:val="28"/>
        </w:rPr>
        <w:t xml:space="preserve"> анамнеза, не ограничивается, НО не менее 2 раз в неделю, можно и жирные сорта, под контролем массы тела. 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 xml:space="preserve">По степени жирности рыбы выделяют 3 группы: 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1 группа – более 8% жира миноги, осетровые, лосось (только людям с нормальной массой тела);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2 группа – 4-7% жира – карп, сазан, сом, сельдь, камбала;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3 группа - менее 4%жира треска, пикша, форель, щука</w:t>
      </w:r>
      <w:proofErr w:type="gramStart"/>
      <w:r>
        <w:rPr>
          <w:sz w:val="28"/>
        </w:rPr>
        <w:t xml:space="preserve"> .</w:t>
      </w:r>
      <w:proofErr w:type="gramEnd"/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rPr>
          <w:sz w:val="28"/>
        </w:rPr>
      </w:pPr>
      <w:proofErr w:type="gramStart"/>
      <w:r>
        <w:rPr>
          <w:sz w:val="28"/>
        </w:rPr>
        <w:t xml:space="preserve">Лучше питаться сортами морских рыб с «белым мясом», т.к. они содержат в большем количестве полиненасыщенные жирные кислоты, обладающие антиатеросклеротическим действием: палтус, тунец, камбала, зубатка, навага, треска, пикша, </w:t>
      </w:r>
      <w:proofErr w:type="spellStart"/>
      <w:r>
        <w:rPr>
          <w:sz w:val="28"/>
        </w:rPr>
        <w:t>дорадо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сибас</w:t>
      </w:r>
      <w:proofErr w:type="spellEnd"/>
      <w:r>
        <w:rPr>
          <w:sz w:val="28"/>
        </w:rPr>
        <w:t xml:space="preserve">, скумбрия, морской окунь, сельдевые. </w:t>
      </w:r>
      <w:proofErr w:type="gramEnd"/>
    </w:p>
    <w:p w:rsidR="00FC5920" w:rsidRDefault="00FC5920" w:rsidP="00FC5920">
      <w:pPr>
        <w:pStyle w:val="a3"/>
        <w:rPr>
          <w:sz w:val="28"/>
        </w:rPr>
      </w:pPr>
      <w:proofErr w:type="gramStart"/>
      <w:r>
        <w:rPr>
          <w:sz w:val="28"/>
        </w:rPr>
        <w:t>Речные и озерные сорта менее предпочтительны: судак, карась, щука, лещ, сазан, карп, линь, жерех, язь, налим, сом.</w:t>
      </w:r>
      <w:proofErr w:type="gramEnd"/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 xml:space="preserve">Красная морская рыба: лосось, горбуша, </w:t>
      </w:r>
      <w:proofErr w:type="spellStart"/>
      <w:r>
        <w:rPr>
          <w:sz w:val="28"/>
        </w:rPr>
        <w:t>кижуч</w:t>
      </w:r>
      <w:proofErr w:type="spellEnd"/>
      <w:r>
        <w:rPr>
          <w:sz w:val="28"/>
        </w:rPr>
        <w:t>, нерка.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Красная речная рыба: кета, форель, сиг, омуль, ряпушка.</w:t>
      </w:r>
    </w:p>
    <w:p w:rsidR="00FC5920" w:rsidRDefault="00FC5920" w:rsidP="00FC5920">
      <w:pPr>
        <w:pStyle w:val="a3"/>
        <w:rPr>
          <w:sz w:val="28"/>
        </w:rPr>
      </w:pPr>
      <w:proofErr w:type="gramStart"/>
      <w:r>
        <w:rPr>
          <w:sz w:val="28"/>
        </w:rPr>
        <w:t>Морепродукты: крабы, омары, лобстеры, осьминоги, каракатицы, гребешки, устрицы, мидии, лангусты, раки, морская капуста.</w:t>
      </w:r>
      <w:proofErr w:type="gramEnd"/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lastRenderedPageBreak/>
        <w:t>Овощи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 xml:space="preserve">Лучше использовать сезонные овощи, зимой замороженные овощные смеси, которые не уступают свежим овощам, если соблюдены правила хранения. Употреблять в пищу рекомендуется ежедневно. </w:t>
      </w:r>
    </w:p>
    <w:p w:rsidR="00FC5920" w:rsidRDefault="00FC5920" w:rsidP="00FC5920">
      <w:pPr>
        <w:pStyle w:val="a3"/>
        <w:rPr>
          <w:sz w:val="28"/>
        </w:rPr>
      </w:pPr>
      <w:proofErr w:type="gramStart"/>
      <w:r>
        <w:rPr>
          <w:sz w:val="28"/>
        </w:rPr>
        <w:t>Капуста всех видов, морковь и свёкла (только 2-3раза в неделю из-за большого содержания сахара), кабачки, баклажаны, огурцы, помидоры, репа, брюква, сладкий перец, чеснок, лук, все виды зелени, шпинат, горох, фасоль, бобы, соя.</w:t>
      </w:r>
      <w:proofErr w:type="gramEnd"/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 xml:space="preserve">Ограничить картофель. </w:t>
      </w:r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Фрукты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 xml:space="preserve">Лучше использовать сезонные фрукты,  привычные для пожилого человека, зимой замороженные фруктовые смеси, которые не уступают </w:t>
      </w:r>
      <w:proofErr w:type="gramStart"/>
      <w:r>
        <w:rPr>
          <w:sz w:val="28"/>
        </w:rPr>
        <w:t>свежим</w:t>
      </w:r>
      <w:proofErr w:type="gramEnd"/>
      <w:r>
        <w:rPr>
          <w:sz w:val="28"/>
        </w:rPr>
        <w:t xml:space="preserve">, если соблюдены правила хранения. Употреблять в пищу ежедневно. </w:t>
      </w:r>
    </w:p>
    <w:p w:rsidR="00FC5920" w:rsidRDefault="00FC5920" w:rsidP="00FC5920">
      <w:pPr>
        <w:pStyle w:val="a3"/>
        <w:jc w:val="center"/>
        <w:rPr>
          <w:sz w:val="28"/>
        </w:rPr>
      </w:pPr>
    </w:p>
    <w:p w:rsidR="00FC5920" w:rsidRDefault="00FC5920" w:rsidP="00FC5920">
      <w:pPr>
        <w:pStyle w:val="a3"/>
        <w:rPr>
          <w:sz w:val="28"/>
        </w:rPr>
      </w:pPr>
      <w:proofErr w:type="gramStart"/>
      <w:r>
        <w:rPr>
          <w:sz w:val="28"/>
        </w:rPr>
        <w:t xml:space="preserve">Чёрная, красная смородина, малина, клубника, крыжовник, яблоки, груши, арбузы, дыни, сливы, вишня, черешня, киви, апельсины, лимоны, </w:t>
      </w:r>
      <w:proofErr w:type="spellStart"/>
      <w:r>
        <w:rPr>
          <w:sz w:val="28"/>
        </w:rPr>
        <w:t>лаймы</w:t>
      </w:r>
      <w:proofErr w:type="spellEnd"/>
      <w:r>
        <w:rPr>
          <w:sz w:val="28"/>
        </w:rPr>
        <w:t>, грейпфруты, ½ банана ежедневно, абрикосы, персики, нектарины, сухофрукты.</w:t>
      </w:r>
      <w:proofErr w:type="gramEnd"/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Ограничить: бананы, манго, хурму, виноград, авокадо.</w:t>
      </w:r>
    </w:p>
    <w:p w:rsidR="00FC5920" w:rsidRDefault="00FC5920" w:rsidP="00FC5920">
      <w:pPr>
        <w:pStyle w:val="a3"/>
        <w:jc w:val="center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Крупы</w:t>
      </w:r>
    </w:p>
    <w:p w:rsidR="00FC5920" w:rsidRDefault="00FC5920" w:rsidP="00FC5920">
      <w:pPr>
        <w:pStyle w:val="a3"/>
        <w:jc w:val="center"/>
        <w:rPr>
          <w:sz w:val="28"/>
        </w:rPr>
      </w:pP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Лучше использовать гречневую, овсяную, перловую, пшённую, рисовую крупы, сваренные на воде.</w:t>
      </w:r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Макаронные изделия</w:t>
      </w:r>
    </w:p>
    <w:p w:rsidR="00FC5920" w:rsidRDefault="00FC5920" w:rsidP="00FC5920">
      <w:pPr>
        <w:pStyle w:val="a3"/>
        <w:jc w:val="center"/>
        <w:rPr>
          <w:sz w:val="28"/>
        </w:rPr>
      </w:pP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Только твёрдых сортов. Спагетти, ракушки, лапша. Вермишель не рекомендуется из-за большого количества крахмала.</w:t>
      </w:r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Молоко и молочные продукты (низкой степени жирности)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Молоко-1,5%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Сыр 17-20% (не плавленые сыры)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Творог 0-5% (не творожная масса)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Кефир 1%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Брынза нежирная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Сметана 15%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Йогурт 1-2%</w:t>
      </w:r>
    </w:p>
    <w:p w:rsidR="00FC5920" w:rsidRDefault="00FC5920" w:rsidP="00FC5920">
      <w:pPr>
        <w:pStyle w:val="a3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Кондитерские изделия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Из-за большого количества калорий и жиров не рекомендуются. Сухие несладкие галеты, напитки без сахара и сахарозаменителей (содержат много калорий). Домашняя выпечка с малым содержанием сахара и масла.</w:t>
      </w:r>
    </w:p>
    <w:p w:rsidR="00FC5920" w:rsidRDefault="00FC5920" w:rsidP="00FC5920">
      <w:pPr>
        <w:pStyle w:val="a3"/>
        <w:jc w:val="center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lastRenderedPageBreak/>
        <w:t>Хлебобулочные изделия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Хлеб из ржаной и пшеничной муки с отрубями, половина куска за один приём пищи.</w:t>
      </w: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Жиры</w:t>
      </w: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>Масла только растительного происхождения и нерафинированные, предпочтительнее оливковое, кукурузное, горчичное масло из-за антиканцерогенного и антиоксидантного действия.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Майонез и сливочное масло ограничить.</w:t>
      </w:r>
    </w:p>
    <w:p w:rsidR="00FC5920" w:rsidRDefault="00FC5920" w:rsidP="00FC5920">
      <w:pPr>
        <w:pStyle w:val="a3"/>
        <w:jc w:val="center"/>
        <w:rPr>
          <w:sz w:val="28"/>
        </w:rPr>
      </w:pPr>
    </w:p>
    <w:p w:rsidR="00FC5920" w:rsidRDefault="00FC5920" w:rsidP="00FC5920">
      <w:pPr>
        <w:pStyle w:val="a3"/>
        <w:jc w:val="center"/>
        <w:rPr>
          <w:sz w:val="28"/>
        </w:rPr>
      </w:pPr>
      <w:r>
        <w:rPr>
          <w:sz w:val="28"/>
        </w:rPr>
        <w:t xml:space="preserve">Напитки 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Алкогольные напитки не рекомендуются. Если не имеется злоупотребления можно красное сухое вино из-за содержания танина и полифенола, обладающее слабым антиатеросклеротическим действием. Допустим бокал красного вина в неделю.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Чай зелёный (под контролем АД, пить только в первую половину дня), травяные чаи (ромашковый, шиповниковый и т.д.).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Кофе заварной не более 3 чашек в день (пить только в первую половину дня).</w:t>
      </w:r>
    </w:p>
    <w:p w:rsidR="00FC5920" w:rsidRDefault="00FC5920" w:rsidP="00FC5920">
      <w:pPr>
        <w:pStyle w:val="a3"/>
        <w:rPr>
          <w:sz w:val="28"/>
        </w:rPr>
      </w:pPr>
      <w:r>
        <w:rPr>
          <w:sz w:val="28"/>
        </w:rPr>
        <w:t>Свежевыжатые соки (не натощак). Морсы.</w:t>
      </w:r>
    </w:p>
    <w:p w:rsidR="00FC5920" w:rsidRDefault="00FC5920" w:rsidP="00FC5920">
      <w:pPr>
        <w:pStyle w:val="a3"/>
      </w:pPr>
    </w:p>
    <w:p w:rsidR="00FC5920" w:rsidRDefault="00FC5920" w:rsidP="00FC5920">
      <w:pPr>
        <w:pStyle w:val="1"/>
      </w:pPr>
      <w:r>
        <w:t>Соль, приправы</w:t>
      </w:r>
    </w:p>
    <w:p w:rsidR="00FC5920" w:rsidRDefault="00FC5920" w:rsidP="00FC5920">
      <w:pPr>
        <w:pStyle w:val="2"/>
      </w:pPr>
      <w:r>
        <w:t>Соль лучше морская, йодированная 1ч</w:t>
      </w:r>
      <w:proofErr w:type="gramStart"/>
      <w:r>
        <w:t>.л</w:t>
      </w:r>
      <w:proofErr w:type="gramEnd"/>
      <w:r>
        <w:t>ожка без горки в день. Приправы употреблять умеренно, так как они возбуждают аппетит и приводят к ожирению.</w:t>
      </w:r>
    </w:p>
    <w:p w:rsidR="00FC5920" w:rsidRDefault="00FC5920" w:rsidP="00FC5920">
      <w:pPr>
        <w:ind w:firstLine="708"/>
        <w:rPr>
          <w:sz w:val="28"/>
        </w:rPr>
      </w:pPr>
    </w:p>
    <w:p w:rsidR="00FC5920" w:rsidRDefault="00FC5920" w:rsidP="00FC5920">
      <w:pPr>
        <w:ind w:firstLine="708"/>
        <w:rPr>
          <w:sz w:val="28"/>
        </w:rPr>
      </w:pPr>
    </w:p>
    <w:p w:rsidR="00FC5920" w:rsidRDefault="00FC5920" w:rsidP="00FC5920">
      <w:pPr>
        <w:pStyle w:val="3"/>
        <w:rPr>
          <w:b/>
          <w:bCs/>
        </w:rPr>
      </w:pPr>
      <w:r>
        <w:rPr>
          <w:b/>
          <w:bCs/>
        </w:rPr>
        <w:t>Рекомендации по двигательной активности в пожилом и старческом возрасте.</w:t>
      </w:r>
    </w:p>
    <w:p w:rsidR="00FC5920" w:rsidRDefault="00FC5920" w:rsidP="00FC5920">
      <w:pPr>
        <w:ind w:firstLine="708"/>
        <w:jc w:val="center"/>
        <w:rPr>
          <w:sz w:val="28"/>
        </w:rPr>
      </w:pPr>
    </w:p>
    <w:p w:rsidR="00FC5920" w:rsidRDefault="00FC5920" w:rsidP="00FC5920">
      <w:pPr>
        <w:pStyle w:val="2"/>
      </w:pPr>
      <w:r>
        <w:t>Принципы:</w:t>
      </w:r>
    </w:p>
    <w:p w:rsidR="00FC5920" w:rsidRDefault="00FC5920" w:rsidP="00FC59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Движение – это жизнь! </w:t>
      </w:r>
    </w:p>
    <w:p w:rsidR="00FC5920" w:rsidRDefault="00FC5920" w:rsidP="00FC5920">
      <w:pPr>
        <w:ind w:left="708"/>
        <w:rPr>
          <w:sz w:val="28"/>
        </w:rPr>
      </w:pPr>
      <w:r>
        <w:rPr>
          <w:sz w:val="28"/>
        </w:rPr>
        <w:t xml:space="preserve">2 часа ежедневно посвящать быстрой ходьбе или любому другому виду двигательной активности, под контролем частоты дыхательных движений и частоты сердечных сокращений. </w:t>
      </w:r>
    </w:p>
    <w:p w:rsidR="00FC5920" w:rsidRDefault="00FC5920" w:rsidP="00FC59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Минимальная активность для  старческого возраста - 21 минута в день. Занятия проводить по 7 минут 3 раза в день.</w:t>
      </w:r>
    </w:p>
    <w:p w:rsidR="00FC5920" w:rsidRDefault="00FC5920" w:rsidP="00FC59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Один активный день в неделю на природе (лес, парк и т.д.), обычно это воскресенье.</w:t>
      </w:r>
    </w:p>
    <w:p w:rsidR="00FC5920" w:rsidRDefault="00FC5920" w:rsidP="00FC59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Не заниматься </w:t>
      </w:r>
      <w:proofErr w:type="spellStart"/>
      <w:r>
        <w:rPr>
          <w:sz w:val="28"/>
        </w:rPr>
        <w:t>травматичными</w:t>
      </w:r>
      <w:proofErr w:type="spellEnd"/>
      <w:r>
        <w:rPr>
          <w:sz w:val="28"/>
        </w:rPr>
        <w:t xml:space="preserve"> видами спорта.</w:t>
      </w:r>
    </w:p>
    <w:p w:rsidR="00FC5920" w:rsidRDefault="00FC5920" w:rsidP="00FC59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Только аэробная нагрузка.</w:t>
      </w:r>
    </w:p>
    <w:p w:rsidR="00FC5920" w:rsidRDefault="00FC5920" w:rsidP="00FC59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Для контроля можно использовать шагомер, норма пройденных шагов в день равна 10 000.  </w:t>
      </w:r>
    </w:p>
    <w:p w:rsidR="00FC5920" w:rsidRDefault="00FC5920" w:rsidP="00FC59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Заниматься теми видами физической активности, которые доставляют удовольствие человеку.</w:t>
      </w:r>
    </w:p>
    <w:p w:rsidR="00FC5920" w:rsidRDefault="00FC5920" w:rsidP="00FC5920">
      <w:pPr>
        <w:ind w:left="708"/>
        <w:rPr>
          <w:sz w:val="28"/>
        </w:rPr>
      </w:pPr>
    </w:p>
    <w:p w:rsidR="00FC5920" w:rsidRDefault="00FC5920" w:rsidP="00FC5920">
      <w:pPr>
        <w:rPr>
          <w:sz w:val="28"/>
        </w:rPr>
      </w:pPr>
    </w:p>
    <w:p w:rsidR="00FC5920" w:rsidRDefault="00FC5920" w:rsidP="00FC5920">
      <w:pPr>
        <w:ind w:firstLine="708"/>
        <w:rPr>
          <w:sz w:val="28"/>
        </w:rPr>
      </w:pPr>
    </w:p>
    <w:p w:rsidR="00FC5920" w:rsidRDefault="00FC5920" w:rsidP="00FC5920">
      <w:pPr>
        <w:ind w:firstLine="708"/>
        <w:rPr>
          <w:sz w:val="28"/>
        </w:rPr>
      </w:pPr>
    </w:p>
    <w:p w:rsidR="00FC5920" w:rsidRDefault="00FC5920" w:rsidP="00FC5920">
      <w:pPr>
        <w:ind w:firstLine="708"/>
        <w:rPr>
          <w:sz w:val="28"/>
        </w:rPr>
      </w:pPr>
    </w:p>
    <w:p w:rsidR="00FC5920" w:rsidRDefault="00FC5920" w:rsidP="00FC5920">
      <w:pPr>
        <w:ind w:firstLine="708"/>
        <w:rPr>
          <w:sz w:val="28"/>
        </w:rPr>
      </w:pPr>
      <w:r>
        <w:rPr>
          <w:sz w:val="28"/>
        </w:rPr>
        <w:t xml:space="preserve">Виды спорта: </w:t>
      </w:r>
    </w:p>
    <w:p w:rsidR="00FC5920" w:rsidRDefault="00FC5920" w:rsidP="00FC5920">
      <w:pPr>
        <w:ind w:firstLine="708"/>
        <w:rPr>
          <w:sz w:val="28"/>
        </w:rPr>
      </w:pPr>
      <w:proofErr w:type="gramStart"/>
      <w:r>
        <w:rPr>
          <w:sz w:val="28"/>
        </w:rPr>
        <w:t>Скандинавская ходьба, плавание, беговые лыжи, велосипед, бег трусцой (если нет избыточной массы тела), йога, аэробика, танцы одиночные и парные.</w:t>
      </w:r>
      <w:proofErr w:type="gramEnd"/>
    </w:p>
    <w:p w:rsidR="00FC5920" w:rsidRDefault="00FC5920" w:rsidP="00FC5920">
      <w:pPr>
        <w:ind w:firstLine="708"/>
        <w:rPr>
          <w:sz w:val="28"/>
        </w:rPr>
      </w:pPr>
      <w:r>
        <w:rPr>
          <w:sz w:val="28"/>
        </w:rPr>
        <w:t xml:space="preserve">Совет: родственникам  можно </w:t>
      </w:r>
      <w:proofErr w:type="gramStart"/>
      <w:r>
        <w:rPr>
          <w:sz w:val="28"/>
        </w:rPr>
        <w:t>приобрести маленькую собачку для пожилого человека и тогда физическая активность обеспечена</w:t>
      </w:r>
      <w:proofErr w:type="gramEnd"/>
      <w:r>
        <w:rPr>
          <w:sz w:val="28"/>
        </w:rPr>
        <w:t>.</w:t>
      </w:r>
    </w:p>
    <w:p w:rsidR="00FC5920" w:rsidRDefault="00FC5920" w:rsidP="00FC5920">
      <w:pPr>
        <w:ind w:firstLine="708"/>
        <w:rPr>
          <w:sz w:val="28"/>
        </w:rPr>
      </w:pPr>
    </w:p>
    <w:p w:rsidR="00FC5920" w:rsidRDefault="00FC5920" w:rsidP="00FC5920">
      <w:pPr>
        <w:ind w:firstLine="708"/>
        <w:rPr>
          <w:sz w:val="28"/>
        </w:rPr>
      </w:pPr>
      <w:r>
        <w:rPr>
          <w:sz w:val="28"/>
        </w:rPr>
        <w:t>Задания для самоконтроля:</w:t>
      </w:r>
    </w:p>
    <w:p w:rsidR="00FC5920" w:rsidRDefault="00FC5920" w:rsidP="00FC592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Составьте памятку для пожилого человека по поддержанию здорового образа жизни.</w:t>
      </w:r>
    </w:p>
    <w:p w:rsidR="00FC5920" w:rsidRDefault="00FC5920" w:rsidP="00FC5920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Составьте план беседы по правильному питанию и физической активности в пожилом и старческом возрасте. </w:t>
      </w:r>
    </w:p>
    <w:p w:rsidR="00FC5920" w:rsidRDefault="00FC5920" w:rsidP="00FC5920"/>
    <w:p w:rsidR="00506D4A" w:rsidRDefault="00506D4A">
      <w:bookmarkStart w:id="0" w:name="_GoBack"/>
      <w:bookmarkEnd w:id="0"/>
    </w:p>
    <w:sectPr w:rsidR="0050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56AE"/>
    <w:multiLevelType w:val="hybridMultilevel"/>
    <w:tmpl w:val="B7DADD32"/>
    <w:lvl w:ilvl="0" w:tplc="559819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F6208D"/>
    <w:multiLevelType w:val="hybridMultilevel"/>
    <w:tmpl w:val="EA7C410C"/>
    <w:lvl w:ilvl="0" w:tplc="A80C66B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587047C"/>
    <w:multiLevelType w:val="hybridMultilevel"/>
    <w:tmpl w:val="5F0A91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1"/>
    <w:rsid w:val="00506D4A"/>
    <w:rsid w:val="00BC78B1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92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5920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FC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5920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C5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5920"/>
    <w:pPr>
      <w:ind w:firstLine="708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C59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92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5920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FC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5920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C5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5920"/>
    <w:pPr>
      <w:ind w:firstLine="708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C59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2013-09-09T08:26:00Z</dcterms:created>
  <dcterms:modified xsi:type="dcterms:W3CDTF">2013-09-09T08:27:00Z</dcterms:modified>
</cp:coreProperties>
</file>